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3EF9DF0A" w:rsidR="00C03544" w:rsidRPr="004576CD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8B13B3">
        <w:rPr>
          <w:rFonts w:ascii="Times New Roman" w:hAnsi="Times New Roman"/>
          <w:sz w:val="20"/>
          <w:szCs w:val="20"/>
        </w:rPr>
        <w:t>2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097856">
        <w:rPr>
          <w:rFonts w:ascii="Times New Roman" w:hAnsi="Times New Roman"/>
          <w:sz w:val="20"/>
          <w:szCs w:val="20"/>
        </w:rPr>
        <w:t>3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8B13B3">
        <w:rPr>
          <w:rFonts w:ascii="Times New Roman" w:eastAsia="Times New Roman" w:hAnsi="Times New Roman"/>
          <w:b/>
          <w:sz w:val="20"/>
          <w:szCs w:val="20"/>
          <w:lang w:eastAsia="pl-PL"/>
        </w:rPr>
        <w:t>Remont kwatery żołnierzy Wojska Polskiego i Cichociemnych poległych w latach 1939-41 w Brzozowie Starym – etap I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2371B910" w:rsidR="00367196" w:rsidRPr="008B13B3" w:rsidRDefault="008B13B3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 w:rsidRPr="008B13B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Remont kwatery żołnierzy Wojska Polskiego i Cichociemnych poległych w latach 1939-41 w Brzozowie Starym – etap 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7F51513B" w:rsidR="00EE0CDE" w:rsidRPr="008B13B3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8B13B3"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Remont kwatery żołnierzy Wojska Polskiego i Cichociemnych poległych w latach 1939-41 w Brzozowie Starym – etap I</w:t>
      </w: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32C71F92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874CB1">
        <w:rPr>
          <w:rFonts w:ascii="Times New Roman" w:hAnsi="Times New Roman"/>
          <w:color w:val="333333"/>
          <w:shd w:val="clear" w:color="auto" w:fill="FFFFFF"/>
        </w:rPr>
        <w:t>2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1710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6FFAD1D6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8B13B3">
        <w:rPr>
          <w:rFonts w:ascii="Times New Roman" w:hAnsi="Times New Roman"/>
          <w:sz w:val="20"/>
          <w:szCs w:val="20"/>
        </w:rPr>
        <w:t>2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5702D6">
        <w:rPr>
          <w:rFonts w:ascii="Times New Roman" w:hAnsi="Times New Roman"/>
          <w:sz w:val="20"/>
          <w:szCs w:val="20"/>
        </w:rPr>
        <w:t>3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258F422B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8B13B3">
        <w:rPr>
          <w:rFonts w:ascii="Times New Roman" w:hAnsi="Times New Roman"/>
          <w:sz w:val="20"/>
          <w:szCs w:val="20"/>
        </w:rPr>
        <w:t>2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5702D6">
        <w:rPr>
          <w:rFonts w:ascii="Times New Roman" w:hAnsi="Times New Roman"/>
          <w:sz w:val="20"/>
          <w:szCs w:val="20"/>
        </w:rPr>
        <w:t>3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4841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2</cp:revision>
  <cp:lastPrinted>2020-02-27T06:26:00Z</cp:lastPrinted>
  <dcterms:created xsi:type="dcterms:W3CDTF">2023-08-02T08:55:00Z</dcterms:created>
  <dcterms:modified xsi:type="dcterms:W3CDTF">2023-08-02T08:55:00Z</dcterms:modified>
</cp:coreProperties>
</file>